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40D5F" w14:textId="77777777" w:rsidR="00F47064" w:rsidRPr="00F47064" w:rsidRDefault="00F47064" w:rsidP="00F4706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BFF452" w14:textId="77777777" w:rsidR="00F47064" w:rsidRPr="00F47064" w:rsidRDefault="00F47064" w:rsidP="00F4706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9480B7" w14:textId="77777777" w:rsidR="00F47064" w:rsidRPr="00F47064" w:rsidRDefault="00F47064" w:rsidP="00F4706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DEF288" w14:textId="77777777" w:rsidR="00F47064" w:rsidRPr="00F47064" w:rsidRDefault="00F47064" w:rsidP="00F4706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779520" w14:textId="1A1EDB5B" w:rsidR="0086365C" w:rsidRPr="00F47064" w:rsidRDefault="008362E5" w:rsidP="00F4706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47064">
        <w:rPr>
          <w:rFonts w:ascii="Arial" w:hAnsi="Arial" w:cs="Arial"/>
          <w:b/>
          <w:bCs/>
          <w:sz w:val="24"/>
          <w:szCs w:val="24"/>
        </w:rPr>
        <w:t>RETIFICAÇÃO EDITAL PONTOS DE ESPORTE E LAZER 001/202</w:t>
      </w:r>
      <w:r w:rsidR="00F9417E">
        <w:rPr>
          <w:rFonts w:ascii="Arial" w:hAnsi="Arial" w:cs="Arial"/>
          <w:b/>
          <w:bCs/>
          <w:sz w:val="24"/>
          <w:szCs w:val="24"/>
        </w:rPr>
        <w:t>4</w:t>
      </w:r>
    </w:p>
    <w:p w14:paraId="619347C8" w14:textId="77777777" w:rsidR="008362E5" w:rsidRPr="00F47064" w:rsidRDefault="008362E5" w:rsidP="00F4706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C48AD0" w14:textId="77777777" w:rsidR="008362E5" w:rsidRPr="00F47064" w:rsidRDefault="008362E5" w:rsidP="00F4706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3CCAB0" w14:textId="3CFB9CAC" w:rsidR="001927F6" w:rsidRPr="00F47064" w:rsidRDefault="00F9417E" w:rsidP="00F470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1927F6" w:rsidRPr="00F47064">
        <w:rPr>
          <w:rFonts w:ascii="Arial" w:hAnsi="Arial" w:cs="Arial"/>
          <w:sz w:val="24"/>
          <w:szCs w:val="24"/>
        </w:rPr>
        <w:t>º RETIFICAÇÃO DO EDITAL DE SELEÇÃO PUBLICA Nº 001/202</w:t>
      </w:r>
      <w:r w:rsidR="00890191">
        <w:rPr>
          <w:rFonts w:ascii="Arial" w:hAnsi="Arial" w:cs="Arial"/>
          <w:sz w:val="24"/>
          <w:szCs w:val="24"/>
        </w:rPr>
        <w:t>4</w:t>
      </w:r>
      <w:r w:rsidR="001927F6" w:rsidRPr="00F47064">
        <w:rPr>
          <w:rFonts w:ascii="Arial" w:hAnsi="Arial" w:cs="Arial"/>
          <w:sz w:val="24"/>
          <w:szCs w:val="24"/>
        </w:rPr>
        <w:t>/SECEL/MT – “PONTOS DE ESPORTE E LAZER DE 1</w:t>
      </w:r>
      <w:r>
        <w:rPr>
          <w:rFonts w:ascii="Arial" w:hAnsi="Arial" w:cs="Arial"/>
          <w:sz w:val="24"/>
          <w:szCs w:val="24"/>
        </w:rPr>
        <w:t>0</w:t>
      </w:r>
      <w:r w:rsidR="001927F6" w:rsidRPr="00F4706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r w:rsidR="001927F6" w:rsidRPr="00F47064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4</w:t>
      </w:r>
      <w:r w:rsidR="001927F6" w:rsidRPr="00F47064">
        <w:rPr>
          <w:rFonts w:ascii="Arial" w:hAnsi="Arial" w:cs="Arial"/>
          <w:sz w:val="24"/>
          <w:szCs w:val="24"/>
        </w:rPr>
        <w:t xml:space="preserve"> O ESTADO DE MATO GROSSO, por meio </w:t>
      </w:r>
      <w:bookmarkStart w:id="0" w:name="_Hlk136252538"/>
      <w:r>
        <w:rPr>
          <w:rFonts w:ascii="Arial" w:hAnsi="Arial" w:cs="Arial"/>
          <w:sz w:val="24"/>
          <w:szCs w:val="24"/>
        </w:rPr>
        <w:t>d</w:t>
      </w:r>
      <w:r w:rsidR="001927F6" w:rsidRPr="00F47064">
        <w:rPr>
          <w:rFonts w:ascii="Arial" w:hAnsi="Arial" w:cs="Arial"/>
          <w:sz w:val="24"/>
          <w:szCs w:val="24"/>
        </w:rPr>
        <w:t xml:space="preserve">a SECRETARIA DE </w:t>
      </w:r>
      <w:r w:rsidR="00AC076C">
        <w:rPr>
          <w:rFonts w:ascii="Arial" w:hAnsi="Arial" w:cs="Arial"/>
          <w:sz w:val="24"/>
          <w:szCs w:val="24"/>
        </w:rPr>
        <w:t>E</w:t>
      </w:r>
      <w:r w:rsidR="001927F6" w:rsidRPr="00F47064">
        <w:rPr>
          <w:rFonts w:ascii="Arial" w:hAnsi="Arial" w:cs="Arial"/>
          <w:sz w:val="24"/>
          <w:szCs w:val="24"/>
        </w:rPr>
        <w:t>STADO DE CULTURA, ESPORTE</w:t>
      </w:r>
      <w:r w:rsidR="00AC076C">
        <w:rPr>
          <w:rFonts w:ascii="Arial" w:hAnsi="Arial" w:cs="Arial"/>
          <w:sz w:val="24"/>
          <w:szCs w:val="24"/>
        </w:rPr>
        <w:t xml:space="preserve"> </w:t>
      </w:r>
      <w:r w:rsidR="001927F6" w:rsidRPr="00F47064">
        <w:rPr>
          <w:rFonts w:ascii="Arial" w:hAnsi="Arial" w:cs="Arial"/>
          <w:sz w:val="24"/>
          <w:szCs w:val="24"/>
        </w:rPr>
        <w:t xml:space="preserve">E LAZER, doravante </w:t>
      </w:r>
      <w:r w:rsidR="00285454" w:rsidRPr="00F47064">
        <w:rPr>
          <w:rFonts w:ascii="Arial" w:hAnsi="Arial" w:cs="Arial"/>
          <w:sz w:val="24"/>
          <w:szCs w:val="24"/>
        </w:rPr>
        <w:t>denominada</w:t>
      </w:r>
      <w:r w:rsidR="001927F6" w:rsidRPr="00F47064">
        <w:rPr>
          <w:rFonts w:ascii="Arial" w:hAnsi="Arial" w:cs="Arial"/>
          <w:sz w:val="24"/>
          <w:szCs w:val="24"/>
        </w:rPr>
        <w:t xml:space="preserve"> SECEL/MT, torna p</w:t>
      </w:r>
      <w:r w:rsidR="00890191">
        <w:rPr>
          <w:rFonts w:ascii="Arial" w:hAnsi="Arial" w:cs="Arial"/>
          <w:sz w:val="24"/>
          <w:szCs w:val="24"/>
        </w:rPr>
        <w:t>ú</w:t>
      </w:r>
      <w:r w:rsidR="001927F6" w:rsidRPr="00F47064">
        <w:rPr>
          <w:rFonts w:ascii="Arial" w:hAnsi="Arial" w:cs="Arial"/>
          <w:sz w:val="24"/>
          <w:szCs w:val="24"/>
        </w:rPr>
        <w:t>blico para conhecimento de todos os interessados, a retificação do EDITAL DE SELEÇÃO PUBLICA 001/202</w:t>
      </w:r>
      <w:r>
        <w:rPr>
          <w:rFonts w:ascii="Arial" w:hAnsi="Arial" w:cs="Arial"/>
          <w:sz w:val="24"/>
          <w:szCs w:val="24"/>
        </w:rPr>
        <w:t>4</w:t>
      </w:r>
      <w:r w:rsidR="001927F6" w:rsidRPr="00F47064">
        <w:rPr>
          <w:rFonts w:ascii="Arial" w:hAnsi="Arial" w:cs="Arial"/>
          <w:sz w:val="24"/>
          <w:szCs w:val="24"/>
        </w:rPr>
        <w:t xml:space="preserve">/SECEL/MT, publicado no </w:t>
      </w:r>
      <w:r w:rsidR="00285454" w:rsidRPr="00F47064">
        <w:rPr>
          <w:rFonts w:ascii="Arial" w:hAnsi="Arial" w:cs="Arial"/>
          <w:sz w:val="24"/>
          <w:szCs w:val="24"/>
        </w:rPr>
        <w:t>Diário</w:t>
      </w:r>
      <w:r w:rsidR="001927F6" w:rsidRPr="00F47064">
        <w:rPr>
          <w:rFonts w:ascii="Arial" w:hAnsi="Arial" w:cs="Arial"/>
          <w:sz w:val="24"/>
          <w:szCs w:val="24"/>
        </w:rPr>
        <w:t xml:space="preserve"> Oficial.</w:t>
      </w:r>
      <w:bookmarkEnd w:id="0"/>
      <w:r w:rsidR="001927F6" w:rsidRPr="00F47064">
        <w:rPr>
          <w:rFonts w:ascii="Arial" w:hAnsi="Arial" w:cs="Arial"/>
          <w:sz w:val="24"/>
          <w:szCs w:val="24"/>
        </w:rPr>
        <w:t xml:space="preserve"> A RETIFICAÇÃO DO</w:t>
      </w:r>
      <w:r>
        <w:rPr>
          <w:rFonts w:ascii="Arial" w:hAnsi="Arial" w:cs="Arial"/>
          <w:sz w:val="24"/>
          <w:szCs w:val="24"/>
        </w:rPr>
        <w:t xml:space="preserve">S </w:t>
      </w:r>
      <w:r w:rsidR="001927F6" w:rsidRPr="00F47064">
        <w:rPr>
          <w:rFonts w:ascii="Arial" w:hAnsi="Arial" w:cs="Arial"/>
          <w:sz w:val="24"/>
          <w:szCs w:val="24"/>
        </w:rPr>
        <w:t>ITE</w:t>
      </w:r>
      <w:r>
        <w:rPr>
          <w:rFonts w:ascii="Arial" w:hAnsi="Arial" w:cs="Arial"/>
          <w:sz w:val="24"/>
          <w:szCs w:val="24"/>
        </w:rPr>
        <w:t>NS 8.0;8</w:t>
      </w:r>
      <w:r w:rsidR="0089019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1;8.4 </w:t>
      </w:r>
      <w:r w:rsidR="0089019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8.5</w:t>
      </w:r>
      <w:r w:rsidRPr="00F47064">
        <w:rPr>
          <w:rFonts w:ascii="Arial" w:hAnsi="Arial" w:cs="Arial"/>
          <w:sz w:val="24"/>
          <w:szCs w:val="24"/>
        </w:rPr>
        <w:t xml:space="preserve"> </w:t>
      </w:r>
      <w:r w:rsidR="00890191">
        <w:rPr>
          <w:rFonts w:ascii="Arial" w:hAnsi="Arial" w:cs="Arial"/>
          <w:sz w:val="24"/>
          <w:szCs w:val="24"/>
        </w:rPr>
        <w:t>para fins de</w:t>
      </w:r>
      <w:r w:rsidRPr="00F470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</w:t>
      </w:r>
      <w:r w:rsidR="00890191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considera</w:t>
      </w:r>
      <w:r w:rsidR="00890191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>s válidas as propostas protocoladas n</w:t>
      </w:r>
      <w:r w:rsidR="001927F6" w:rsidRPr="00F47064">
        <w:rPr>
          <w:rFonts w:ascii="Arial" w:hAnsi="Arial" w:cs="Arial"/>
          <w:sz w:val="24"/>
          <w:szCs w:val="24"/>
        </w:rPr>
        <w:t>o prazo</w:t>
      </w:r>
      <w:r>
        <w:rPr>
          <w:rFonts w:ascii="Arial" w:hAnsi="Arial" w:cs="Arial"/>
          <w:sz w:val="24"/>
          <w:szCs w:val="24"/>
        </w:rPr>
        <w:t xml:space="preserve"> do dia 24 de junho de 2024 até as </w:t>
      </w:r>
      <w:r w:rsidRPr="00890191">
        <w:rPr>
          <w:rFonts w:ascii="Arial" w:hAnsi="Arial" w:cs="Arial"/>
          <w:b/>
          <w:bCs/>
          <w:sz w:val="24"/>
          <w:szCs w:val="24"/>
        </w:rPr>
        <w:t>23h59</w:t>
      </w:r>
      <w:r w:rsidR="001927F6" w:rsidRPr="00F47064">
        <w:rPr>
          <w:rFonts w:ascii="Arial" w:hAnsi="Arial" w:cs="Arial"/>
          <w:sz w:val="24"/>
          <w:szCs w:val="24"/>
        </w:rPr>
        <w:t xml:space="preserve"> deste Edital, mediante decisão motivada pela Secretaria de Estado de Cultura, Esporte e Lazer de Mato Grosso, </w:t>
      </w:r>
      <w:r w:rsidR="00285454" w:rsidRPr="00F47064">
        <w:rPr>
          <w:rFonts w:ascii="Arial" w:hAnsi="Arial" w:cs="Arial"/>
          <w:sz w:val="24"/>
          <w:szCs w:val="24"/>
        </w:rPr>
        <w:t>permanecendo</w:t>
      </w:r>
      <w:r w:rsidR="001927F6" w:rsidRPr="00F47064">
        <w:rPr>
          <w:rFonts w:ascii="Arial" w:hAnsi="Arial" w:cs="Arial"/>
          <w:sz w:val="24"/>
          <w:szCs w:val="24"/>
        </w:rPr>
        <w:t xml:space="preserve"> inalterado</w:t>
      </w:r>
      <w:r w:rsidR="00890191">
        <w:rPr>
          <w:rFonts w:ascii="Arial" w:hAnsi="Arial" w:cs="Arial"/>
          <w:sz w:val="24"/>
          <w:szCs w:val="24"/>
        </w:rPr>
        <w:t>s</w:t>
      </w:r>
      <w:r w:rsidR="001927F6" w:rsidRPr="00F47064">
        <w:rPr>
          <w:rFonts w:ascii="Arial" w:hAnsi="Arial" w:cs="Arial"/>
          <w:sz w:val="24"/>
          <w:szCs w:val="24"/>
        </w:rPr>
        <w:t xml:space="preserve"> os demais itens e subitens do referido Edital e anexos. </w:t>
      </w:r>
    </w:p>
    <w:p w14:paraId="4F6D6D21" w14:textId="77777777" w:rsidR="00F47064" w:rsidRDefault="00F47064" w:rsidP="00F47064">
      <w:pPr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23CC28A4" w14:textId="0F0641B8" w:rsidR="00F47064" w:rsidRPr="00F47064" w:rsidRDefault="00F47064" w:rsidP="00F47064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47064">
        <w:rPr>
          <w:rFonts w:ascii="Arial" w:hAnsi="Arial" w:cs="Arial"/>
          <w:sz w:val="24"/>
          <w:szCs w:val="24"/>
        </w:rPr>
        <w:t xml:space="preserve">Cuiabá, </w:t>
      </w:r>
      <w:r w:rsidR="00F9417E">
        <w:rPr>
          <w:rFonts w:ascii="Arial" w:hAnsi="Arial" w:cs="Arial"/>
          <w:sz w:val="24"/>
          <w:szCs w:val="24"/>
        </w:rPr>
        <w:t>11</w:t>
      </w:r>
      <w:r w:rsidRPr="00F47064">
        <w:rPr>
          <w:rFonts w:ascii="Arial" w:hAnsi="Arial" w:cs="Arial"/>
          <w:sz w:val="24"/>
          <w:szCs w:val="24"/>
        </w:rPr>
        <w:t xml:space="preserve"> de </w:t>
      </w:r>
      <w:r w:rsidR="00F9417E">
        <w:rPr>
          <w:rFonts w:ascii="Arial" w:hAnsi="Arial" w:cs="Arial"/>
          <w:sz w:val="24"/>
          <w:szCs w:val="24"/>
        </w:rPr>
        <w:t>julho</w:t>
      </w:r>
      <w:r w:rsidRPr="00F47064">
        <w:rPr>
          <w:rFonts w:ascii="Arial" w:hAnsi="Arial" w:cs="Arial"/>
          <w:sz w:val="24"/>
          <w:szCs w:val="24"/>
        </w:rPr>
        <w:t xml:space="preserve"> de 202</w:t>
      </w:r>
      <w:r w:rsidR="00F9417E">
        <w:rPr>
          <w:rFonts w:ascii="Arial" w:hAnsi="Arial" w:cs="Arial"/>
          <w:sz w:val="24"/>
          <w:szCs w:val="24"/>
        </w:rPr>
        <w:t>4</w:t>
      </w:r>
    </w:p>
    <w:p w14:paraId="2FD6FCA7" w14:textId="3658AC87" w:rsidR="00F47064" w:rsidRPr="00F47064" w:rsidRDefault="00F47064" w:rsidP="00F4706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096AC8" w14:textId="5991C296" w:rsidR="00F47064" w:rsidRPr="00F47064" w:rsidRDefault="00F47064" w:rsidP="00F4706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47064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3BDBF021" wp14:editId="092C11AE">
            <wp:simplePos x="0" y="0"/>
            <wp:positionH relativeFrom="margin">
              <wp:posOffset>1218565</wp:posOffset>
            </wp:positionH>
            <wp:positionV relativeFrom="paragraph">
              <wp:posOffset>215900</wp:posOffset>
            </wp:positionV>
            <wp:extent cx="3038475" cy="1435100"/>
            <wp:effectExtent l="0" t="0" r="0" b="0"/>
            <wp:wrapNone/>
            <wp:docPr id="170883132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B2D3E" w14:textId="4BF2E3E2" w:rsidR="00285454" w:rsidRPr="00F47064" w:rsidRDefault="00F47064" w:rsidP="00F9417E">
      <w:pPr>
        <w:tabs>
          <w:tab w:val="left" w:pos="2985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47064">
        <w:rPr>
          <w:rFonts w:ascii="Arial" w:hAnsi="Arial" w:cs="Arial"/>
          <w:b/>
          <w:bCs/>
          <w:sz w:val="24"/>
          <w:szCs w:val="24"/>
        </w:rPr>
        <w:tab/>
      </w:r>
      <w:r w:rsidR="00285454" w:rsidRPr="00F47064"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285454" w:rsidRPr="00F4706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48D7D" w14:textId="77777777" w:rsidR="00565984" w:rsidRDefault="00565984" w:rsidP="00F47064">
      <w:pPr>
        <w:spacing w:after="0" w:line="240" w:lineRule="auto"/>
      </w:pPr>
      <w:r>
        <w:separator/>
      </w:r>
    </w:p>
  </w:endnote>
  <w:endnote w:type="continuationSeparator" w:id="0">
    <w:p w14:paraId="69B8655F" w14:textId="77777777" w:rsidR="00565984" w:rsidRDefault="00565984" w:rsidP="00F47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321B2" w14:textId="77777777" w:rsidR="00565984" w:rsidRDefault="00565984" w:rsidP="00F47064">
      <w:pPr>
        <w:spacing w:after="0" w:line="240" w:lineRule="auto"/>
      </w:pPr>
      <w:r>
        <w:separator/>
      </w:r>
    </w:p>
  </w:footnote>
  <w:footnote w:type="continuationSeparator" w:id="0">
    <w:p w14:paraId="53E69352" w14:textId="77777777" w:rsidR="00565984" w:rsidRDefault="00565984" w:rsidP="00F47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4624F" w14:textId="4FCAB4A9" w:rsidR="00F47064" w:rsidRDefault="00F4706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40DDC0" wp14:editId="4A5F974A">
          <wp:simplePos x="0" y="0"/>
          <wp:positionH relativeFrom="margin">
            <wp:posOffset>-908685</wp:posOffset>
          </wp:positionH>
          <wp:positionV relativeFrom="paragraph">
            <wp:posOffset>-449580</wp:posOffset>
          </wp:positionV>
          <wp:extent cx="7241619" cy="10382250"/>
          <wp:effectExtent l="0" t="0" r="0" b="0"/>
          <wp:wrapNone/>
          <wp:docPr id="148951151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1619" cy="10382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E5"/>
    <w:rsid w:val="000C3DBF"/>
    <w:rsid w:val="001455FB"/>
    <w:rsid w:val="001927F6"/>
    <w:rsid w:val="00285454"/>
    <w:rsid w:val="00565984"/>
    <w:rsid w:val="006802E7"/>
    <w:rsid w:val="00695AC3"/>
    <w:rsid w:val="008362E5"/>
    <w:rsid w:val="0086365C"/>
    <w:rsid w:val="00890191"/>
    <w:rsid w:val="00AC076C"/>
    <w:rsid w:val="00BF2585"/>
    <w:rsid w:val="00DC4004"/>
    <w:rsid w:val="00DE6D74"/>
    <w:rsid w:val="00F47064"/>
    <w:rsid w:val="00F9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CABDA"/>
  <w15:chartTrackingRefBased/>
  <w15:docId w15:val="{C798FE77-37C8-4AE5-9F28-8898AA5F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70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7064"/>
  </w:style>
  <w:style w:type="paragraph" w:styleId="Rodap">
    <w:name w:val="footer"/>
    <w:basedOn w:val="Normal"/>
    <w:link w:val="RodapChar"/>
    <w:uiPriority w:val="99"/>
    <w:unhideWhenUsed/>
    <w:rsid w:val="00F470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7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Mônica Benedita T. Corrêa da Costa</dc:creator>
  <cp:keywords/>
  <dc:description/>
  <cp:lastModifiedBy>Gizela Sampaio</cp:lastModifiedBy>
  <cp:revision>3</cp:revision>
  <dcterms:created xsi:type="dcterms:W3CDTF">2024-07-11T18:52:00Z</dcterms:created>
  <dcterms:modified xsi:type="dcterms:W3CDTF">2024-07-11T22:02:00Z</dcterms:modified>
</cp:coreProperties>
</file>