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ATA DE REUNIÃO 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dias do mês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 ano de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 Comissão Processante do PAD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instituída pela Portaria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reuniu-se para deliberar a respeito do encerramento da fase instrutória, A comissão decidiu, considerando que 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defesa informou que não tem interesse na produção de outros elementos de informação,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notificar o acusado sobre a oportunização de audiência de re-interrogatório como último ato da instrução, a qual ocorrerá dia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às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h. Do que para constar, lavrou-se a presente ata que vai por todos assinada. 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MEMBRO, MEMBRO, PRESIDENTE.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